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pPr w:leftFromText="180" w:rightFromText="180" w:vertAnchor="page" w:horzAnchor="margin" w:tblpY="19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221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/>
          <w:p/>
          <w:p/>
          <w:p/>
          <w:p/>
          <w:p/>
          <w:p/>
          <w:p>
            <w:pPr>
              <w:rPr>
                <w:rFonts w:hint="eastAsia"/>
              </w:rPr>
            </w:pPr>
          </w:p>
          <w:p>
            <w:pPr>
              <w:ind w:firstLine="6195" w:firstLineChars="2950"/>
            </w:pPr>
            <w:r>
              <w:rPr>
                <w:rFonts w:hint="eastAsia"/>
              </w:rPr>
              <w:t>学院公章</w:t>
            </w:r>
          </w:p>
          <w:p/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 月    日</w:t>
            </w: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说明：针对申请退学的研究生，学院负责老师应履行尽职调查责任，与当事人、</w:t>
      </w:r>
      <w:r>
        <w:t>导师</w:t>
      </w:r>
      <w:r>
        <w:rPr>
          <w:rFonts w:hint="eastAsia"/>
        </w:rPr>
        <w:t>以及亲属作充分沟通，了解研究生的思想状况，形成情况说明随申请退学审批表和知情书一并上报研究生院。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黑体" w:hAnsi="黑体" w:eastAsia="黑体" w:cs="黑体"/>
        <w:sz w:val="44"/>
        <w:szCs w:val="44"/>
      </w:rPr>
    </w:pPr>
    <w:bookmarkStart w:id="0" w:name="_GoBack"/>
    <w:r>
      <w:rPr>
        <w:rFonts w:hint="eastAsia" w:ascii="黑体" w:hAnsi="黑体" w:eastAsia="黑体" w:cs="黑体"/>
        <w:sz w:val="44"/>
        <w:szCs w:val="44"/>
      </w:rPr>
      <w:t>南开大学研究生申请退学</w:t>
    </w:r>
    <w:bookmarkEnd w:id="0"/>
    <w:r>
      <w:rPr>
        <w:rFonts w:hint="eastAsia" w:ascii="黑体" w:hAnsi="黑体" w:eastAsia="黑体" w:cs="黑体"/>
        <w:sz w:val="44"/>
        <w:szCs w:val="44"/>
      </w:rPr>
      <w:t>情况说明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M2Q2ZWUzMjFhODcyYTJlN2IwNmE5MTJkZmIyNGQifQ=="/>
  </w:docVars>
  <w:rsids>
    <w:rsidRoot w:val="00A40737"/>
    <w:rsid w:val="0021145C"/>
    <w:rsid w:val="00261C10"/>
    <w:rsid w:val="003D01BC"/>
    <w:rsid w:val="00A40737"/>
    <w:rsid w:val="2180361A"/>
    <w:rsid w:val="52E4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121</Characters>
  <Lines>1</Lines>
  <Paragraphs>1</Paragraphs>
  <TotalTime>22</TotalTime>
  <ScaleCrop>false</ScaleCrop>
  <LinksUpToDate>false</LinksUpToDate>
  <CharactersWithSpaces>141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2021-04-26T04:06:00Z</dcterms:created>
  <dc:creator>Administrator</dc:creator>
  <cp:lastModifiedBy>许亚楠</cp:lastModifiedBy>
  <dcterms:modified xsi:type="dcterms:W3CDTF">2023-10-31T03:52:53Z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491CD87215BE461DA73CBE3E94DA635D_12</vt:lpwstr>
  </property>
</Properties>
</file>