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D979" w14:textId="65451D5A" w:rsidR="0079739D" w:rsidRDefault="000966E8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附件3:</w:t>
      </w:r>
    </w:p>
    <w:p w14:paraId="186EBB4C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仿宋" w:eastAsia="华文仿宋" w:hAnsi="华文仿宋" w:cs="宋体"/>
          <w:b/>
          <w:kern w:val="0"/>
          <w:sz w:val="40"/>
          <w:szCs w:val="4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南开大学共青团十佳宣传组织负责人考评细则</w:t>
      </w:r>
    </w:p>
    <w:p w14:paraId="6B140466" w14:textId="77777777" w:rsidR="0079739D" w:rsidRDefault="000966E8">
      <w:pPr>
        <w:rPr>
          <w:rFonts w:ascii="Times New Roman" w:eastAsia="宋体" w:hAnsi="Times New Roman" w:cs="Times New Roman (正文 CS 字体)"/>
          <w:b/>
          <w:szCs w:val="22"/>
        </w:rPr>
      </w:pPr>
      <w:r>
        <w:rPr>
          <w:rFonts w:ascii="Times New Roman" w:eastAsia="宋体" w:hAnsi="Times New Roman" w:cs="Times New Roman (正文 CS 字体)" w:hint="eastAsia"/>
          <w:b/>
          <w:szCs w:val="22"/>
        </w:rPr>
        <w:t>一、材料提交情况（</w:t>
      </w:r>
      <w:r>
        <w:rPr>
          <w:rFonts w:ascii="Times New Roman" w:eastAsia="宋体" w:hAnsi="Times New Roman" w:cs="Times New Roman (正文 CS 字体)" w:hint="eastAsia"/>
          <w:b/>
          <w:szCs w:val="22"/>
        </w:rPr>
        <w:t>6</w:t>
      </w:r>
      <w:r>
        <w:rPr>
          <w:rFonts w:ascii="Times New Roman" w:eastAsia="宋体" w:hAnsi="Times New Roman" w:cs="Times New Roman (正文 CS 字体)"/>
          <w:b/>
          <w:szCs w:val="22"/>
        </w:rPr>
        <w:t>0</w:t>
      </w:r>
      <w:r>
        <w:rPr>
          <w:rFonts w:ascii="Times New Roman" w:eastAsia="宋体" w:hAnsi="Times New Roman" w:cs="Times New Roman (正文 CS 字体)" w:hint="eastAsia"/>
          <w:b/>
          <w:szCs w:val="22"/>
        </w:rPr>
        <w:t>分）：</w:t>
      </w:r>
    </w:p>
    <w:p w14:paraId="79F99E92" w14:textId="77777777" w:rsidR="0079739D" w:rsidRDefault="000966E8">
      <w:pPr>
        <w:rPr>
          <w:rFonts w:ascii="Times New Roman" w:eastAsia="宋体" w:hAnsi="Times New Roman" w:cs="Times New Roman (正文 CS 字体)"/>
          <w:szCs w:val="22"/>
        </w:rPr>
      </w:pPr>
      <w:r>
        <w:rPr>
          <w:rFonts w:ascii="Times New Roman" w:eastAsia="宋体" w:hAnsi="Times New Roman" w:cs="Times New Roman (正文 CS 字体)" w:hint="eastAsia"/>
          <w:szCs w:val="22"/>
        </w:rPr>
        <w:t>（一）新媒体工作情况（</w:t>
      </w:r>
      <w:r>
        <w:rPr>
          <w:rFonts w:ascii="Times New Roman" w:eastAsia="宋体" w:hAnsi="Times New Roman" w:cs="Times New Roman (正文 CS 字体)" w:hint="eastAsia"/>
          <w:szCs w:val="22"/>
        </w:rPr>
        <w:t>3</w:t>
      </w:r>
      <w:r>
        <w:rPr>
          <w:rFonts w:ascii="Times New Roman" w:eastAsia="宋体" w:hAnsi="Times New Roman" w:cs="Times New Roman (正文 CS 字体)"/>
          <w:szCs w:val="22"/>
        </w:rPr>
        <w:t>5</w:t>
      </w:r>
      <w:r>
        <w:rPr>
          <w:rFonts w:ascii="Times New Roman" w:eastAsia="宋体" w:hAnsi="Times New Roman" w:cs="Times New Roman (正文 CS 字体)" w:hint="eastAsia"/>
          <w:szCs w:val="22"/>
        </w:rPr>
        <w:t>分）：</w:t>
      </w:r>
    </w:p>
    <w:p w14:paraId="784543A4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、月度榜单情况（原则上不超过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hint="eastAsia"/>
        </w:rPr>
        <w:t>分）：</w:t>
      </w:r>
    </w:p>
    <w:p w14:paraId="1440ED7B" w14:textId="77777777" w:rsidR="0079739D" w:rsidRDefault="000966E8">
      <w:pPr>
        <w:numPr>
          <w:ilvl w:val="0"/>
          <w:numId w:val="1"/>
        </w:numPr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 w:hint="eastAsia"/>
        </w:rPr>
        <w:t>每次月度榜单</w:t>
      </w:r>
      <w:r>
        <w:rPr>
          <w:rFonts w:ascii="Times New Roman" w:eastAsia="仿宋" w:hAnsi="Times New Roman" w:cs="Times New Roman (正文 CS 字体)" w:hint="eastAsia"/>
        </w:rPr>
        <w:t xml:space="preserve">  </w:t>
      </w:r>
      <w:r>
        <w:rPr>
          <w:rFonts w:ascii="Times New Roman" w:eastAsia="仿宋" w:hAnsi="Times New Roman" w:cs="Times New Roman (正文 CS 字体)" w:hint="eastAsia"/>
        </w:rPr>
        <w:t>一到三名（</w:t>
      </w:r>
      <w:r>
        <w:rPr>
          <w:rFonts w:ascii="Times New Roman" w:eastAsia="仿宋" w:hAnsi="Times New Roman" w:cs="Times New Roman (正文 CS 字体)" w:hint="eastAsia"/>
        </w:rPr>
        <w:t>4</w:t>
      </w:r>
      <w:r>
        <w:rPr>
          <w:rFonts w:ascii="Times New Roman" w:eastAsia="仿宋" w:hAnsi="Times New Roman" w:cs="Times New Roman (正文 CS 字体)" w:hint="eastAsia"/>
        </w:rPr>
        <w:t>分）</w:t>
      </w:r>
    </w:p>
    <w:p w14:paraId="19E347C0" w14:textId="77777777" w:rsidR="0079739D" w:rsidRDefault="000966E8">
      <w:pPr>
        <w:numPr>
          <w:ilvl w:val="0"/>
          <w:numId w:val="1"/>
        </w:numPr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 w:hint="eastAsia"/>
        </w:rPr>
        <w:t>每次月度榜单</w:t>
      </w:r>
      <w:r>
        <w:rPr>
          <w:rFonts w:ascii="Times New Roman" w:eastAsia="仿宋" w:hAnsi="Times New Roman" w:cs="Times New Roman (正文 CS 字体)" w:hint="eastAsia"/>
        </w:rPr>
        <w:t xml:space="preserve"> </w:t>
      </w:r>
      <w:r>
        <w:rPr>
          <w:rFonts w:ascii="Times New Roman" w:eastAsia="仿宋" w:hAnsi="Times New Roman" w:cs="Times New Roman (正文 CS 字体)"/>
        </w:rPr>
        <w:t xml:space="preserve"> </w:t>
      </w:r>
      <w:r>
        <w:rPr>
          <w:rFonts w:ascii="Times New Roman" w:eastAsia="仿宋" w:hAnsi="Times New Roman" w:cs="Times New Roman (正文 CS 字体)" w:hint="eastAsia"/>
        </w:rPr>
        <w:t>四到六名（</w:t>
      </w:r>
      <w:r>
        <w:rPr>
          <w:rFonts w:ascii="Times New Roman" w:eastAsia="仿宋" w:hAnsi="Times New Roman" w:cs="Times New Roman (正文 CS 字体)" w:hint="eastAsia"/>
        </w:rPr>
        <w:t>3</w:t>
      </w:r>
      <w:r>
        <w:rPr>
          <w:rFonts w:ascii="Times New Roman" w:eastAsia="仿宋" w:hAnsi="Times New Roman" w:cs="Times New Roman (正文 CS 字体)" w:hint="eastAsia"/>
        </w:rPr>
        <w:t>分）</w:t>
      </w:r>
    </w:p>
    <w:p w14:paraId="3F444FD7" w14:textId="77777777" w:rsidR="0079739D" w:rsidRDefault="000966E8">
      <w:pPr>
        <w:numPr>
          <w:ilvl w:val="0"/>
          <w:numId w:val="1"/>
        </w:numPr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 w:hint="eastAsia"/>
        </w:rPr>
        <w:t>每次月度榜单</w:t>
      </w:r>
      <w:r>
        <w:rPr>
          <w:rFonts w:ascii="Times New Roman" w:eastAsia="仿宋" w:hAnsi="Times New Roman" w:cs="Times New Roman (正文 CS 字体)" w:hint="eastAsia"/>
        </w:rPr>
        <w:t xml:space="preserve"> </w:t>
      </w:r>
      <w:r>
        <w:rPr>
          <w:rFonts w:ascii="Times New Roman" w:eastAsia="仿宋" w:hAnsi="Times New Roman" w:cs="Times New Roman (正文 CS 字体)"/>
        </w:rPr>
        <w:t xml:space="preserve"> </w:t>
      </w:r>
      <w:r>
        <w:rPr>
          <w:rFonts w:ascii="Times New Roman" w:eastAsia="仿宋" w:hAnsi="Times New Roman" w:cs="Times New Roman (正文 CS 字体)" w:hint="eastAsia"/>
        </w:rPr>
        <w:t>七到十名（</w:t>
      </w:r>
      <w:r>
        <w:rPr>
          <w:rFonts w:ascii="Times New Roman" w:eastAsia="仿宋" w:hAnsi="Times New Roman" w:cs="Times New Roman (正文 CS 字体)" w:hint="eastAsia"/>
        </w:rPr>
        <w:t>2</w:t>
      </w:r>
      <w:r>
        <w:rPr>
          <w:rFonts w:ascii="Times New Roman" w:eastAsia="仿宋" w:hAnsi="Times New Roman" w:cs="Times New Roman (正文 CS 字体)" w:hint="eastAsia"/>
        </w:rPr>
        <w:t>分）</w:t>
      </w:r>
    </w:p>
    <w:p w14:paraId="3AB7C2B3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、精选图文情况（原则上不超过</w:t>
      </w:r>
      <w:r>
        <w:rPr>
          <w:rFonts w:ascii="Times New Roman" w:eastAsia="宋体" w:hAnsi="Times New Roman" w:hint="eastAsia"/>
        </w:rPr>
        <w:t>10</w:t>
      </w:r>
      <w:r>
        <w:rPr>
          <w:rFonts w:ascii="Times New Roman" w:eastAsia="宋体" w:hAnsi="Times New Roman" w:hint="eastAsia"/>
        </w:rPr>
        <w:t>分）：</w:t>
      </w:r>
    </w:p>
    <w:p w14:paraId="36B50D77" w14:textId="77777777" w:rsidR="0079739D" w:rsidRDefault="000966E8">
      <w:pPr>
        <w:ind w:firstLine="420"/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 w:hint="eastAsia"/>
        </w:rPr>
        <w:t>每上榜一篇加</w:t>
      </w:r>
      <w:r>
        <w:rPr>
          <w:rFonts w:ascii="Times New Roman" w:eastAsia="仿宋" w:hAnsi="Times New Roman" w:cs="Times New Roman (正文 CS 字体)" w:hint="eastAsia"/>
        </w:rPr>
        <w:t>2</w:t>
      </w:r>
      <w:r>
        <w:rPr>
          <w:rFonts w:ascii="Times New Roman" w:eastAsia="仿宋" w:hAnsi="Times New Roman" w:cs="Times New Roman (正文 CS 字体)" w:hint="eastAsia"/>
        </w:rPr>
        <w:t>分</w:t>
      </w:r>
      <w:r>
        <w:rPr>
          <w:rFonts w:ascii="Times New Roman" w:eastAsia="仿宋" w:hAnsi="Times New Roman" w:cs="Times New Roman (正文 CS 字体)" w:hint="eastAsia"/>
        </w:rPr>
        <w:t xml:space="preserve"> </w:t>
      </w:r>
    </w:p>
    <w:p w14:paraId="5AD27029" w14:textId="77777777" w:rsidR="0079739D" w:rsidRDefault="000966E8">
      <w:pPr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3</w:t>
      </w:r>
      <w:r>
        <w:rPr>
          <w:rFonts w:ascii="Times New Roman" w:eastAsia="宋体" w:hAnsi="Times New Roman" w:hint="eastAsia"/>
          <w:color w:val="000000" w:themeColor="text1"/>
        </w:rPr>
        <w:t>、线上活动情况（原则上不超过</w:t>
      </w:r>
      <w:r>
        <w:rPr>
          <w:rFonts w:ascii="Times New Roman" w:eastAsia="宋体" w:hAnsi="Times New Roman"/>
          <w:color w:val="000000" w:themeColor="text1"/>
        </w:rPr>
        <w:t>5</w:t>
      </w:r>
      <w:r>
        <w:rPr>
          <w:rFonts w:ascii="Times New Roman" w:eastAsia="宋体" w:hAnsi="Times New Roman" w:hint="eastAsia"/>
          <w:color w:val="000000" w:themeColor="text1"/>
        </w:rPr>
        <w:t>分）：</w:t>
      </w:r>
    </w:p>
    <w:p w14:paraId="5625BE3E" w14:textId="77777777" w:rsidR="0079739D" w:rsidRDefault="000966E8">
      <w:pPr>
        <w:ind w:firstLine="420"/>
        <w:rPr>
          <w:rFonts w:ascii="Times New Roman" w:eastAsia="仿宋" w:hAnsi="Times New Roman" w:cs="Times New Roman (正文 CS 字体)"/>
          <w:color w:val="000000" w:themeColor="text1"/>
        </w:rPr>
      </w:pPr>
      <w:r>
        <w:rPr>
          <w:rFonts w:ascii="Times New Roman" w:eastAsia="仿宋" w:hAnsi="Times New Roman" w:cs="Times New Roman (正文 CS 字体)" w:hint="eastAsia"/>
          <w:color w:val="000000" w:themeColor="text1"/>
        </w:rPr>
        <w:t>每举办一次线上活动加</w:t>
      </w:r>
      <w:r>
        <w:rPr>
          <w:rFonts w:ascii="Times New Roman" w:eastAsia="仿宋" w:hAnsi="Times New Roman" w:cs="Times New Roman (正文 CS 字体)" w:hint="eastAsia"/>
          <w:color w:val="000000" w:themeColor="text1"/>
        </w:rPr>
        <w:t>2</w:t>
      </w:r>
      <w:r>
        <w:rPr>
          <w:rFonts w:ascii="Times New Roman" w:eastAsia="仿宋" w:hAnsi="Times New Roman" w:cs="Times New Roman (正文 CS 字体)" w:hint="eastAsia"/>
          <w:color w:val="000000" w:themeColor="text1"/>
        </w:rPr>
        <w:t>分</w:t>
      </w:r>
    </w:p>
    <w:p w14:paraId="01003934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（二）驻院记者站建设发展情况（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分）</w:t>
      </w:r>
    </w:p>
    <w:p w14:paraId="009F29DB" w14:textId="77777777" w:rsidR="0079739D" w:rsidRDefault="000966E8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记者站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（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5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分）</w:t>
      </w: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：</w:t>
      </w:r>
    </w:p>
    <w:p w14:paraId="75155F3E" w14:textId="77777777" w:rsidR="0079739D" w:rsidRDefault="000966E8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Times New Roman" w:eastAsia="仿宋" w:hAnsi="Times New Roman" w:cs="Helvetica Neue"/>
          <w:color w:val="000000"/>
          <w:kern w:val="0"/>
          <w:szCs w:val="26"/>
        </w:rPr>
      </w:pPr>
      <w:r>
        <w:rPr>
          <w:rFonts w:ascii="Times New Roman" w:eastAsia="仿宋" w:hAnsi="Times New Roman" w:cs="Helvetica Neue"/>
          <w:color w:val="000000"/>
          <w:kern w:val="0"/>
          <w:szCs w:val="26"/>
        </w:rPr>
        <w:t>所在学院</w:t>
      </w:r>
      <w:r>
        <w:rPr>
          <w:rFonts w:ascii="Times New Roman" w:eastAsia="仿宋" w:hAnsi="Times New Roman" w:cs="Helvetica Neue" w:hint="eastAsia"/>
          <w:color w:val="000000"/>
          <w:kern w:val="0"/>
          <w:szCs w:val="26"/>
        </w:rPr>
        <w:t>建有新青社驻院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记者站（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3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分）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 xml:space="preserve"> </w:t>
      </w:r>
    </w:p>
    <w:p w14:paraId="4FF3CB10" w14:textId="77777777" w:rsidR="0079739D" w:rsidRDefault="000966E8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Times New Roman" w:eastAsia="仿宋" w:hAnsi="Times New Roman" w:cs="Helvetica Neue"/>
          <w:color w:val="000000"/>
          <w:kern w:val="0"/>
          <w:szCs w:val="26"/>
        </w:rPr>
      </w:pPr>
      <w:r>
        <w:rPr>
          <w:rFonts w:ascii="Times New Roman" w:eastAsia="仿宋" w:hAnsi="Times New Roman" w:cs="Helvetica Neue"/>
          <w:color w:val="000000"/>
          <w:kern w:val="0"/>
          <w:szCs w:val="26"/>
        </w:rPr>
        <w:t>所在学院记者站参与新青社工作评价（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2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分）</w:t>
      </w:r>
    </w:p>
    <w:p w14:paraId="56C207F1" w14:textId="77777777" w:rsidR="0079739D" w:rsidRDefault="000966E8">
      <w:pP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2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、</w:t>
      </w: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记者证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（</w:t>
      </w: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10</w:t>
      </w: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分</w:t>
      </w:r>
      <w:r>
        <w:rPr>
          <w:rFonts w:ascii="Times New Roman" w:eastAsia="宋体" w:hAnsi="Times New Roman" w:cs="Helvetica Neue" w:hint="eastAsia"/>
          <w:color w:val="000000"/>
          <w:kern w:val="0"/>
          <w:sz w:val="26"/>
          <w:szCs w:val="26"/>
        </w:rPr>
        <w:t>）</w:t>
      </w:r>
      <w:r>
        <w:rPr>
          <w:rFonts w:ascii="Times New Roman" w:eastAsia="宋体" w:hAnsi="Times New Roman" w:cs="Helvetica Neue"/>
          <w:color w:val="000000"/>
          <w:kern w:val="0"/>
          <w:sz w:val="26"/>
          <w:szCs w:val="26"/>
        </w:rPr>
        <w:t>：</w:t>
      </w:r>
    </w:p>
    <w:p w14:paraId="6CB78E4D" w14:textId="77777777" w:rsidR="0079739D" w:rsidRDefault="000966E8">
      <w:pPr>
        <w:numPr>
          <w:ilvl w:val="0"/>
          <w:numId w:val="4"/>
        </w:numPr>
        <w:rPr>
          <w:rFonts w:ascii="Times New Roman" w:eastAsia="仿宋" w:hAnsi="Times New Roman" w:cs="Times New Roman (正文 CS 字体)"/>
          <w:sz w:val="22"/>
          <w:szCs w:val="22"/>
        </w:rPr>
      </w:pPr>
      <w:r>
        <w:rPr>
          <w:rFonts w:ascii="Times New Roman" w:eastAsia="仿宋" w:hAnsi="Times New Roman" w:cs="Helvetica Neue" w:hint="eastAsia"/>
          <w:color w:val="000000"/>
          <w:kern w:val="0"/>
          <w:szCs w:val="26"/>
        </w:rPr>
        <w:t>本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人持有记者证（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4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分）</w:t>
      </w:r>
    </w:p>
    <w:p w14:paraId="58DB1370" w14:textId="77777777" w:rsidR="0079739D" w:rsidRDefault="000966E8">
      <w:pPr>
        <w:numPr>
          <w:ilvl w:val="0"/>
          <w:numId w:val="4"/>
        </w:numPr>
        <w:rPr>
          <w:rFonts w:ascii="Times New Roman" w:eastAsia="仿宋" w:hAnsi="Times New Roman" w:cs="Times New Roman (正文 CS 字体)"/>
          <w:sz w:val="22"/>
          <w:szCs w:val="22"/>
        </w:rPr>
      </w:pPr>
      <w:r>
        <w:rPr>
          <w:rFonts w:ascii="Times New Roman" w:eastAsia="仿宋" w:hAnsi="Times New Roman" w:cs="Helvetica Neue"/>
          <w:color w:val="000000"/>
          <w:kern w:val="0"/>
          <w:szCs w:val="26"/>
        </w:rPr>
        <w:t>同期审核通过拥有记者证的记者数量（除本人外，同学院）按每人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1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分，（最多不得超过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3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分）</w:t>
      </w:r>
    </w:p>
    <w:p w14:paraId="67858614" w14:textId="77777777" w:rsidR="0079739D" w:rsidRDefault="000966E8">
      <w:pPr>
        <w:numPr>
          <w:ilvl w:val="0"/>
          <w:numId w:val="4"/>
        </w:numPr>
        <w:rPr>
          <w:rFonts w:ascii="Times New Roman" w:eastAsia="仿宋" w:hAnsi="Times New Roman" w:cs="Times New Roman (正文 CS 字体)"/>
          <w:sz w:val="22"/>
          <w:szCs w:val="22"/>
        </w:rPr>
      </w:pPr>
      <w:r>
        <w:rPr>
          <w:rFonts w:ascii="Times New Roman" w:eastAsia="仿宋" w:hAnsi="Times New Roman" w:cs="Helvetica Neue"/>
          <w:color w:val="000000"/>
          <w:kern w:val="0"/>
          <w:szCs w:val="26"/>
        </w:rPr>
        <w:t>参与学生媒体记者平台活动评价（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3</w:t>
      </w:r>
      <w:r>
        <w:rPr>
          <w:rFonts w:ascii="Times New Roman" w:eastAsia="仿宋" w:hAnsi="Times New Roman" w:cs="Helvetica Neue"/>
          <w:color w:val="000000"/>
          <w:kern w:val="0"/>
          <w:szCs w:val="26"/>
        </w:rPr>
        <w:t>分）</w:t>
      </w:r>
    </w:p>
    <w:p w14:paraId="087597AB" w14:textId="77777777" w:rsidR="0079739D" w:rsidRDefault="000966E8">
      <w:pPr>
        <w:rPr>
          <w:rFonts w:ascii="Times New Roman" w:eastAsia="宋体" w:hAnsi="Times New Roman" w:cs="Times New Roman (正文 CS 字体)"/>
          <w:szCs w:val="22"/>
        </w:rPr>
      </w:pPr>
      <w:r>
        <w:rPr>
          <w:rFonts w:ascii="Times New Roman" w:eastAsia="宋体" w:hAnsi="Times New Roman" w:cs="Times New Roman (正文 CS 字体)" w:hint="eastAsia"/>
          <w:szCs w:val="22"/>
        </w:rPr>
        <w:t>（三）</w:t>
      </w:r>
      <w:r>
        <w:rPr>
          <w:rFonts w:ascii="Times New Roman" w:eastAsia="宋体" w:hAnsi="Times New Roman" w:cs="Times New Roman (正文 CS 字体)"/>
          <w:szCs w:val="22"/>
        </w:rPr>
        <w:t>每月总结上报情况（</w:t>
      </w:r>
      <w:r>
        <w:rPr>
          <w:rFonts w:ascii="Times New Roman" w:eastAsia="宋体" w:hAnsi="Times New Roman" w:cs="Times New Roman (正文 CS 字体)" w:hint="eastAsia"/>
          <w:szCs w:val="22"/>
        </w:rPr>
        <w:t>10</w:t>
      </w:r>
      <w:r>
        <w:rPr>
          <w:rFonts w:ascii="Times New Roman" w:eastAsia="宋体" w:hAnsi="Times New Roman" w:cs="Times New Roman (正文 CS 字体)"/>
          <w:szCs w:val="22"/>
        </w:rPr>
        <w:t>分）</w:t>
      </w:r>
      <w:r>
        <w:rPr>
          <w:rFonts w:ascii="Times New Roman" w:eastAsia="宋体" w:hAnsi="Times New Roman" w:cs="Times New Roman (正文 CS 字体)" w:hint="eastAsia"/>
          <w:szCs w:val="22"/>
        </w:rPr>
        <w:t>：</w:t>
      </w:r>
    </w:p>
    <w:p w14:paraId="22482BE7" w14:textId="77777777" w:rsidR="0079739D" w:rsidRDefault="000966E8">
      <w:pPr>
        <w:ind w:firstLine="420"/>
        <w:rPr>
          <w:rFonts w:ascii="仿宋" w:eastAsia="仿宋" w:hAnsi="仿宋" w:cs="Times New Roman (正文 CS 字体)"/>
        </w:rPr>
      </w:pPr>
      <w:r>
        <w:rPr>
          <w:rFonts w:ascii="仿宋" w:eastAsia="仿宋" w:hAnsi="仿宋" w:cs="Times New Roman (正文 CS 字体)"/>
        </w:rPr>
        <w:t>每</w:t>
      </w:r>
      <w:r>
        <w:rPr>
          <w:rFonts w:ascii="仿宋" w:eastAsia="仿宋" w:hAnsi="仿宋" w:cs="Times New Roman (正文 CS 字体)" w:hint="eastAsia"/>
        </w:rPr>
        <w:t>个</w:t>
      </w:r>
      <w:r>
        <w:rPr>
          <w:rFonts w:ascii="仿宋" w:eastAsia="仿宋" w:hAnsi="仿宋" w:cs="Times New Roman (正文 CS 字体)"/>
        </w:rPr>
        <w:t>月一号，上报上月活动信息汇总表。依据各院完成情况以及上报信息的完整程度予以相应分数，具体标准如下：</w:t>
      </w:r>
    </w:p>
    <w:p w14:paraId="45C8F9E9" w14:textId="77777777" w:rsidR="0079739D" w:rsidRDefault="000966E8">
      <w:pPr>
        <w:numPr>
          <w:ilvl w:val="0"/>
          <w:numId w:val="5"/>
        </w:numPr>
        <w:rPr>
          <w:rFonts w:ascii="仿宋" w:eastAsia="仿宋" w:hAnsi="仿宋" w:cs="Times New Roman (正文 CS 字体)"/>
        </w:rPr>
      </w:pPr>
      <w:r>
        <w:rPr>
          <w:rFonts w:ascii="仿宋" w:eastAsia="仿宋" w:hAnsi="仿宋" w:cs="Times New Roman (正文 CS 字体)"/>
        </w:rPr>
        <w:t>每月按时上交材料，所提交材料格式规范，内容翔实。（</w:t>
      </w:r>
      <w:r>
        <w:rPr>
          <w:rFonts w:ascii="仿宋" w:eastAsia="仿宋" w:hAnsi="仿宋" w:cs="Times New Roman (正文 CS 字体)" w:hint="eastAsia"/>
        </w:rPr>
        <w:t>10</w:t>
      </w:r>
      <w:r>
        <w:rPr>
          <w:rFonts w:ascii="仿宋" w:eastAsia="仿宋" w:hAnsi="仿宋" w:cs="Times New Roman (正文 CS 字体)"/>
        </w:rPr>
        <w:t>分）</w:t>
      </w:r>
    </w:p>
    <w:p w14:paraId="4A2833F0" w14:textId="77777777" w:rsidR="0079739D" w:rsidRDefault="000966E8">
      <w:pPr>
        <w:numPr>
          <w:ilvl w:val="0"/>
          <w:numId w:val="5"/>
        </w:numPr>
        <w:rPr>
          <w:rFonts w:ascii="仿宋" w:eastAsia="仿宋" w:hAnsi="仿宋" w:cs="Times New Roman (正文 CS 字体)"/>
        </w:rPr>
      </w:pPr>
      <w:r>
        <w:rPr>
          <w:rFonts w:ascii="仿宋" w:eastAsia="仿宋" w:hAnsi="仿宋" w:cs="Times New Roman (正文 CS 字体)"/>
        </w:rPr>
        <w:t>两次及以下未按时上交材料，经提醒后及时补充，所提交材料格式规范，内容翔实。（</w:t>
      </w:r>
      <w:r>
        <w:rPr>
          <w:rFonts w:ascii="仿宋" w:eastAsia="仿宋" w:hAnsi="仿宋" w:cs="Times New Roman (正文 CS 字体)" w:hint="eastAsia"/>
        </w:rPr>
        <w:t>7</w:t>
      </w:r>
      <w:r>
        <w:rPr>
          <w:rFonts w:ascii="仿宋" w:eastAsia="仿宋" w:hAnsi="仿宋" w:cs="Times New Roman (正文 CS 字体)"/>
        </w:rPr>
        <w:t>分）</w:t>
      </w:r>
    </w:p>
    <w:p w14:paraId="035D654B" w14:textId="77777777" w:rsidR="0079739D" w:rsidRDefault="000966E8">
      <w:pPr>
        <w:numPr>
          <w:ilvl w:val="0"/>
          <w:numId w:val="5"/>
        </w:numPr>
        <w:rPr>
          <w:rFonts w:ascii="仿宋" w:eastAsia="仿宋" w:hAnsi="仿宋" w:cs="Times New Roman (正文 CS 字体)"/>
        </w:rPr>
      </w:pPr>
      <w:r>
        <w:rPr>
          <w:rFonts w:ascii="仿宋" w:eastAsia="仿宋" w:hAnsi="仿宋" w:cs="Times New Roman (正文 CS 字体)"/>
        </w:rPr>
        <w:t>三次及以下未按时上交材料，经提醒后能够及时补充，所提交材料格式基本规范，内容较为翔实。（</w:t>
      </w:r>
      <w:r>
        <w:rPr>
          <w:rFonts w:ascii="仿宋" w:eastAsia="仿宋" w:hAnsi="仿宋" w:cs="Times New Roman (正文 CS 字体)" w:hint="eastAsia"/>
        </w:rPr>
        <w:t>5</w:t>
      </w:r>
      <w:r>
        <w:rPr>
          <w:rFonts w:ascii="仿宋" w:eastAsia="仿宋" w:hAnsi="仿宋" w:cs="Times New Roman (正文 CS 字体)"/>
        </w:rPr>
        <w:t>分）</w:t>
      </w:r>
    </w:p>
    <w:p w14:paraId="31039F53" w14:textId="77777777" w:rsidR="0079739D" w:rsidRDefault="000966E8">
      <w:pPr>
        <w:numPr>
          <w:ilvl w:val="0"/>
          <w:numId w:val="5"/>
        </w:numPr>
        <w:rPr>
          <w:rFonts w:ascii="仿宋" w:eastAsia="仿宋" w:hAnsi="仿宋" w:cs="Times New Roman (正文 CS 字体)"/>
        </w:rPr>
      </w:pPr>
      <w:r>
        <w:rPr>
          <w:rFonts w:ascii="仿宋" w:eastAsia="仿宋" w:hAnsi="仿宋" w:cs="Times New Roman (正文 CS 字体)"/>
        </w:rPr>
        <w:t>四次及以下未按时上交材料，经提醒后能够及时补充，所提交材料格式基本规范，内容较为翔实。（</w:t>
      </w:r>
      <w:r>
        <w:rPr>
          <w:rFonts w:ascii="仿宋" w:eastAsia="仿宋" w:hAnsi="仿宋" w:cs="Times New Roman (正文 CS 字体)" w:hint="eastAsia"/>
        </w:rPr>
        <w:t>3</w:t>
      </w:r>
      <w:r>
        <w:rPr>
          <w:rFonts w:ascii="仿宋" w:eastAsia="仿宋" w:hAnsi="仿宋" w:cs="Times New Roman (正文 CS 字体)"/>
        </w:rPr>
        <w:t>分）</w:t>
      </w:r>
    </w:p>
    <w:p w14:paraId="73040C04" w14:textId="77777777" w:rsidR="0079739D" w:rsidRDefault="0079739D">
      <w:pPr>
        <w:ind w:left="425"/>
        <w:rPr>
          <w:rFonts w:ascii="仿宋" w:eastAsia="仿宋" w:hAnsi="仿宋" w:cs="Times New Roman (正文 CS 字体)"/>
        </w:rPr>
      </w:pPr>
    </w:p>
    <w:p w14:paraId="7D4DDFA0" w14:textId="77777777" w:rsidR="0079739D" w:rsidRDefault="000966E8">
      <w:pPr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lastRenderedPageBreak/>
        <w:t>二、现场展示情况（</w:t>
      </w:r>
      <w:r>
        <w:rPr>
          <w:rFonts w:ascii="Times New Roman" w:eastAsia="宋体" w:hAnsi="Times New Roman" w:hint="eastAsia"/>
          <w:b/>
        </w:rPr>
        <w:t>4</w:t>
      </w:r>
      <w:r>
        <w:rPr>
          <w:rFonts w:ascii="Times New Roman" w:eastAsia="宋体" w:hAnsi="Times New Roman"/>
          <w:b/>
        </w:rPr>
        <w:t>0</w:t>
      </w:r>
      <w:r>
        <w:rPr>
          <w:rFonts w:ascii="Times New Roman" w:eastAsia="宋体" w:hAnsi="Times New Roman" w:hint="eastAsia"/>
          <w:b/>
        </w:rPr>
        <w:t>分）：</w:t>
      </w:r>
    </w:p>
    <w:p w14:paraId="2F88E5CD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（一）展示内容：</w:t>
      </w:r>
    </w:p>
    <w:p w14:paraId="31E4B9DF" w14:textId="77777777" w:rsidR="0079739D" w:rsidRDefault="000966E8">
      <w:pPr>
        <w:numPr>
          <w:ilvl w:val="0"/>
          <w:numId w:val="6"/>
        </w:numPr>
        <w:rPr>
          <w:rFonts w:ascii="Times New Roman" w:eastAsia="宋体" w:hAnsi="Times New Roman"/>
        </w:rPr>
      </w:pPr>
      <w:r>
        <w:rPr>
          <w:rFonts w:ascii="仿宋_GB2312" w:eastAsia="仿宋_GB2312" w:hAnsi="仿宋" w:hint="eastAsia"/>
        </w:rPr>
        <w:t>院团委工作与校团委联系紧密，出色完成校团委各项工作部署。</w:t>
      </w:r>
    </w:p>
    <w:p w14:paraId="2EBB7608" w14:textId="77777777" w:rsidR="0079739D" w:rsidRDefault="000966E8">
      <w:pPr>
        <w:numPr>
          <w:ilvl w:val="0"/>
          <w:numId w:val="6"/>
        </w:numPr>
        <w:rPr>
          <w:rFonts w:ascii="Times New Roman" w:eastAsia="宋体" w:hAnsi="Times New Roman"/>
        </w:rPr>
      </w:pPr>
      <w:r>
        <w:rPr>
          <w:rFonts w:ascii="仿宋_GB2312" w:eastAsia="仿宋_GB2312" w:hAnsi="仿宋" w:hint="eastAsia"/>
        </w:rPr>
        <w:t>学院宣传活动主题鲜明、内容积极向上，紧扣学校各项政策指导。</w:t>
      </w:r>
    </w:p>
    <w:p w14:paraId="68ABD876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（二）演示效果：</w:t>
      </w:r>
    </w:p>
    <w:p w14:paraId="239C129E" w14:textId="77777777" w:rsidR="0079739D" w:rsidRDefault="000966E8">
      <w:pPr>
        <w:rPr>
          <w:rFonts w:ascii="仿宋_GB2312" w:eastAsia="仿宋_GB2312" w:hAnsi="仿宋"/>
        </w:rPr>
      </w:pPr>
      <w:r>
        <w:rPr>
          <w:rFonts w:ascii="Times New Roman" w:eastAsia="宋体" w:hAnsi="Times New Roman"/>
        </w:rPr>
        <w:tab/>
      </w:r>
      <w:r>
        <w:rPr>
          <w:rFonts w:ascii="仿宋_GB2312" w:eastAsia="仿宋_GB2312" w:hAnsi="仿宋" w:hint="eastAsia"/>
        </w:rPr>
        <w:t>展示内容清晰，表现具有感染力。</w:t>
      </w:r>
    </w:p>
    <w:p w14:paraId="3582F285" w14:textId="77777777" w:rsidR="0079739D" w:rsidRDefault="000966E8">
      <w:pPr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三、附加分（时间范围为：</w:t>
      </w:r>
      <w:r>
        <w:rPr>
          <w:rFonts w:ascii="Times New Roman" w:eastAsia="仿宋" w:hAnsi="Times New Roman" w:cs="Times New Roman (正文 CS 字体)" w:hint="eastAsia"/>
          <w:b/>
        </w:rPr>
        <w:t>201</w:t>
      </w:r>
      <w:r>
        <w:rPr>
          <w:rFonts w:ascii="Times New Roman" w:eastAsia="仿宋" w:hAnsi="Times New Roman" w:cs="Times New Roman (正文 CS 字体)"/>
          <w:b/>
        </w:rPr>
        <w:t>9</w:t>
      </w:r>
      <w:r>
        <w:rPr>
          <w:rFonts w:ascii="Times New Roman" w:eastAsia="仿宋" w:hAnsi="Times New Roman" w:cs="Times New Roman (正文 CS 字体)" w:hint="eastAsia"/>
          <w:b/>
        </w:rPr>
        <w:t>年</w:t>
      </w:r>
      <w:r>
        <w:rPr>
          <w:rFonts w:ascii="Times New Roman" w:eastAsia="仿宋" w:hAnsi="Times New Roman" w:cs="Times New Roman (正文 CS 字体)" w:hint="eastAsia"/>
          <w:b/>
        </w:rPr>
        <w:t>6</w:t>
      </w:r>
      <w:r>
        <w:rPr>
          <w:rFonts w:ascii="Times New Roman" w:eastAsia="仿宋" w:hAnsi="Times New Roman" w:cs="Times New Roman (正文 CS 字体)" w:hint="eastAsia"/>
          <w:b/>
        </w:rPr>
        <w:t>月</w:t>
      </w:r>
      <w:r>
        <w:rPr>
          <w:rFonts w:ascii="Times New Roman" w:eastAsia="仿宋" w:hAnsi="Times New Roman" w:cs="Times New Roman (正文 CS 字体)" w:hint="eastAsia"/>
          <w:b/>
        </w:rPr>
        <w:t>-20</w:t>
      </w:r>
      <w:r>
        <w:rPr>
          <w:rFonts w:ascii="Times New Roman" w:eastAsia="仿宋" w:hAnsi="Times New Roman" w:cs="Times New Roman (正文 CS 字体)"/>
          <w:b/>
        </w:rPr>
        <w:t>20</w:t>
      </w:r>
      <w:r>
        <w:rPr>
          <w:rFonts w:ascii="Times New Roman" w:eastAsia="仿宋" w:hAnsi="Times New Roman" w:cs="Times New Roman (正文 CS 字体)" w:hint="eastAsia"/>
          <w:b/>
        </w:rPr>
        <w:t>年</w:t>
      </w:r>
      <w:r>
        <w:rPr>
          <w:rFonts w:ascii="Times New Roman" w:eastAsia="仿宋" w:hAnsi="Times New Roman" w:cs="Times New Roman (正文 CS 字体)" w:hint="eastAsia"/>
          <w:b/>
        </w:rPr>
        <w:t>5</w:t>
      </w:r>
      <w:r>
        <w:rPr>
          <w:rFonts w:ascii="Times New Roman" w:eastAsia="仿宋" w:hAnsi="Times New Roman" w:cs="Times New Roman (正文 CS 字体)" w:hint="eastAsia"/>
          <w:b/>
        </w:rPr>
        <w:t>月</w:t>
      </w:r>
      <w:r>
        <w:rPr>
          <w:rFonts w:ascii="Times New Roman" w:eastAsia="宋体" w:hAnsi="Times New Roman" w:hint="eastAsia"/>
          <w:b/>
        </w:rPr>
        <w:t>，不超过</w:t>
      </w:r>
      <w:r>
        <w:rPr>
          <w:rFonts w:ascii="Times New Roman" w:eastAsia="宋体" w:hAnsi="Times New Roman" w:hint="eastAsia"/>
          <w:b/>
        </w:rPr>
        <w:t>15</w:t>
      </w:r>
      <w:r>
        <w:rPr>
          <w:rFonts w:ascii="Times New Roman" w:eastAsia="宋体" w:hAnsi="Times New Roman" w:hint="eastAsia"/>
          <w:b/>
        </w:rPr>
        <w:t>分）：</w:t>
      </w:r>
    </w:p>
    <w:p w14:paraId="7B9E97DA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、原创内容投稿：</w:t>
      </w:r>
    </w:p>
    <w:p w14:paraId="0E34879A" w14:textId="77777777" w:rsidR="0079739D" w:rsidRDefault="000966E8">
      <w:pPr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/>
        </w:rPr>
        <w:tab/>
      </w:r>
      <w:r>
        <w:rPr>
          <w:rFonts w:ascii="Times New Roman" w:eastAsia="仿宋" w:hAnsi="Times New Roman" w:cs="Times New Roman (正文 CS 字体)" w:hint="eastAsia"/>
        </w:rPr>
        <w:t>高质量原创内容投稿“南开大学团委”公众号，每篇一经入选加</w:t>
      </w:r>
      <w:r>
        <w:rPr>
          <w:rFonts w:ascii="Times New Roman" w:eastAsia="仿宋" w:hAnsi="Times New Roman" w:cs="Times New Roman (正文 CS 字体)" w:hint="eastAsia"/>
        </w:rPr>
        <w:t>2</w:t>
      </w:r>
      <w:r>
        <w:rPr>
          <w:rFonts w:ascii="Times New Roman" w:eastAsia="仿宋" w:hAnsi="Times New Roman" w:cs="Times New Roman (正文 CS 字体)" w:hint="eastAsia"/>
        </w:rPr>
        <w:t>分。</w:t>
      </w:r>
    </w:p>
    <w:p w14:paraId="1042C6BC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、宣传工作效果：</w:t>
      </w:r>
    </w:p>
    <w:p w14:paraId="6CCEDF14" w14:textId="77777777" w:rsidR="0079739D" w:rsidRDefault="000966E8">
      <w:pPr>
        <w:numPr>
          <w:ilvl w:val="0"/>
          <w:numId w:val="7"/>
        </w:numPr>
        <w:rPr>
          <w:rFonts w:ascii="Times New Roman" w:eastAsia="仿宋" w:hAnsi="Times New Roman" w:cs="Times New Roman (正文 CS 字体)"/>
        </w:rPr>
      </w:pPr>
      <w:r>
        <w:rPr>
          <w:rFonts w:ascii="Times New Roman" w:eastAsia="仿宋" w:hAnsi="Times New Roman" w:cs="Times New Roman (正文 CS 字体)" w:hint="eastAsia"/>
        </w:rPr>
        <w:t>新媒体推送产生较大积极影响（阅读量</w:t>
      </w:r>
      <w:r>
        <w:rPr>
          <w:rFonts w:ascii="Times New Roman" w:eastAsia="仿宋" w:hAnsi="Times New Roman" w:cs="Times New Roman (正文 CS 字体)" w:hint="eastAsia"/>
        </w:rPr>
        <w:t>10000+</w:t>
      </w:r>
      <w:r>
        <w:rPr>
          <w:rFonts w:ascii="Times New Roman" w:eastAsia="仿宋" w:hAnsi="Times New Roman" w:cs="Times New Roman (正文 CS 字体)" w:hint="eastAsia"/>
        </w:rPr>
        <w:t>）的图文推送每篇加</w:t>
      </w:r>
      <w:r>
        <w:rPr>
          <w:rFonts w:ascii="Times New Roman" w:eastAsia="仿宋" w:hAnsi="Times New Roman" w:cs="Times New Roman (正文 CS 字体)" w:hint="eastAsia"/>
        </w:rPr>
        <w:t>3</w:t>
      </w:r>
      <w:r>
        <w:rPr>
          <w:rFonts w:ascii="Times New Roman" w:eastAsia="仿宋" w:hAnsi="Times New Roman" w:cs="Times New Roman (正文 CS 字体)" w:hint="eastAsia"/>
        </w:rPr>
        <w:t>分</w:t>
      </w:r>
    </w:p>
    <w:p w14:paraId="5750F8BA" w14:textId="77777777" w:rsidR="0079739D" w:rsidRDefault="000966E8">
      <w:pPr>
        <w:numPr>
          <w:ilvl w:val="0"/>
          <w:numId w:val="7"/>
        </w:numPr>
        <w:rPr>
          <w:rFonts w:ascii="Times New Roman" w:eastAsia="宋体" w:hAnsi="Times New Roman"/>
        </w:rPr>
      </w:pPr>
      <w:r>
        <w:rPr>
          <w:rFonts w:ascii="仿宋_GB2312" w:eastAsia="仿宋_GB2312" w:hAnsi="仿宋" w:hint="eastAsia"/>
        </w:rPr>
        <w:t>学院宣传活动同学参与度高，校园、社会影响广泛，如有国家级媒体（如：人民日报、光明日报、中国青年报）报道，加8分；省部级媒体（如：天津日报）或主流网站（如人民网、新华网、光明网，不包括南开新闻网）报道，加3分；在多个媒体中报道，加5分；同一篇稿件出现多种情况的，按最高分计算。</w:t>
      </w:r>
    </w:p>
    <w:p w14:paraId="5862D827" w14:textId="77777777" w:rsidR="0079739D" w:rsidRDefault="000966E8">
      <w:pPr>
        <w:rPr>
          <w:rFonts w:ascii="Times New Roman" w:eastAsia="宋体" w:hAnsi="Times New Roman"/>
        </w:rPr>
      </w:pPr>
      <w:r>
        <w:rPr>
          <w:rFonts w:ascii="Times New Roman" w:hAnsi="Times New Roman"/>
        </w:rPr>
        <w:t>3</w:t>
      </w:r>
      <w:r>
        <w:rPr>
          <w:rFonts w:ascii="宋体" w:eastAsia="宋体" w:hAnsi="宋体" w:hint="eastAsia"/>
        </w:rPr>
        <w:t>、宣传部长联席会议出勤：</w:t>
      </w:r>
    </w:p>
    <w:p w14:paraId="630B2F2D" w14:textId="77777777" w:rsidR="0079739D" w:rsidRDefault="000966E8">
      <w:pPr>
        <w:rPr>
          <w:rFonts w:ascii="Times New Roman" w:eastAsia="仿宋" w:hAnsi="Times New Roman" w:cs="Times New Roman (正文 CS 字体)"/>
        </w:rPr>
      </w:pPr>
      <w:r>
        <w:rPr>
          <w:rFonts w:ascii="Times New Roman" w:eastAsia="宋体" w:hAnsi="Times New Roman" w:hint="eastAsia"/>
        </w:rPr>
        <w:t xml:space="preserve">    </w:t>
      </w:r>
      <w:r>
        <w:rPr>
          <w:rFonts w:ascii="仿宋" w:eastAsia="仿宋" w:hAnsi="仿宋" w:cs="Times New Roman (正文 CS 字体)" w:hint="eastAsia"/>
        </w:rPr>
        <w:t>宣传部长联席会出席率，</w:t>
      </w:r>
      <w:proofErr w:type="gramStart"/>
      <w:r>
        <w:rPr>
          <w:rFonts w:ascii="仿宋" w:eastAsia="仿宋" w:hAnsi="仿宋" w:cs="Times New Roman (正文 CS 字体)" w:hint="eastAsia"/>
        </w:rPr>
        <w:t>每出席</w:t>
      </w:r>
      <w:proofErr w:type="gramEnd"/>
      <w:r>
        <w:rPr>
          <w:rFonts w:ascii="仿宋" w:eastAsia="仿宋" w:hAnsi="仿宋" w:cs="Times New Roman (正文 CS 字体)" w:hint="eastAsia"/>
        </w:rPr>
        <w:t>一次加一分。</w:t>
      </w:r>
    </w:p>
    <w:p w14:paraId="3F1DB77A" w14:textId="77777777" w:rsidR="0079739D" w:rsidRPr="00420F41" w:rsidRDefault="000966E8" w:rsidP="00420F41">
      <w:pPr>
        <w:rPr>
          <w:rFonts w:ascii="宋体" w:eastAsia="宋体" w:hAnsi="宋体"/>
          <w:b/>
          <w:bCs/>
        </w:rPr>
      </w:pPr>
      <w:r w:rsidRPr="00420F41">
        <w:rPr>
          <w:rFonts w:ascii="宋体" w:eastAsia="宋体" w:hAnsi="宋体" w:hint="eastAsia"/>
          <w:b/>
          <w:bCs/>
        </w:rPr>
        <w:t>四、注意事项（请参评人员务必仔细阅读）</w:t>
      </w:r>
    </w:p>
    <w:p w14:paraId="72148CE6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"/>
        </w:rPr>
      </w:pP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、</w:t>
      </w:r>
      <w:r>
        <w:rPr>
          <w:rFonts w:ascii="仿宋_GB2312" w:eastAsia="仿宋_GB2312" w:hAnsi="仿宋" w:hint="eastAsia"/>
        </w:rPr>
        <w:t>提前</w:t>
      </w:r>
      <w:proofErr w:type="gramStart"/>
      <w:r>
        <w:rPr>
          <w:rFonts w:ascii="仿宋_GB2312" w:eastAsia="仿宋_GB2312" w:hAnsi="仿宋" w:hint="eastAsia"/>
        </w:rPr>
        <w:t>确认线</w:t>
      </w:r>
      <w:proofErr w:type="gramEnd"/>
      <w:r>
        <w:rPr>
          <w:rFonts w:ascii="仿宋_GB2312" w:eastAsia="仿宋_GB2312" w:hAnsi="仿宋" w:hint="eastAsia"/>
        </w:rPr>
        <w:t>上会议平台“飞书”的下载情况。</w:t>
      </w:r>
    </w:p>
    <w:p w14:paraId="196E3BA2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"/>
        </w:rPr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、</w:t>
      </w:r>
      <w:r>
        <w:rPr>
          <w:rFonts w:ascii="仿宋_GB2312" w:eastAsia="仿宋_GB2312" w:hAnsi="仿宋" w:hint="eastAsia"/>
        </w:rPr>
        <w:t>请各位参评人员熟悉屏幕共享等技能，减少因操作不当引发的问题，确保个人展示的流畅性。</w:t>
      </w:r>
    </w:p>
    <w:p w14:paraId="34F274DE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"/>
        </w:rPr>
      </w:pP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、</w:t>
      </w:r>
      <w:r>
        <w:rPr>
          <w:rFonts w:ascii="仿宋_GB2312" w:eastAsia="仿宋_GB2312" w:hAnsi="仿宋" w:hint="eastAsia"/>
        </w:rPr>
        <w:t>请每位参评人员在展示开始前先打开摄像头，方便工作人员截屏存档，以证明参评者为本人。</w:t>
      </w:r>
    </w:p>
    <w:p w14:paraId="547A3945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"/>
        </w:rPr>
      </w:pP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、</w:t>
      </w:r>
      <w:r>
        <w:rPr>
          <w:rFonts w:ascii="仿宋_GB2312" w:eastAsia="仿宋_GB2312" w:hAnsi="Times New Roman" w:hint="eastAsia"/>
        </w:rPr>
        <w:t>受疫情影响，考评会涉及的所有评分合计工作将都在线上进行，</w:t>
      </w:r>
      <w:r>
        <w:rPr>
          <w:rFonts w:ascii="仿宋_GB2312" w:eastAsia="仿宋_GB2312" w:hAnsi="仿宋" w:hint="eastAsia"/>
        </w:rPr>
        <w:t>为保证线上评分公正公平，本次评选活动将提供查分服务，如参评人员对得分情况存在异议，可与机要协调室联系查询得分。</w:t>
      </w:r>
    </w:p>
    <w:p w14:paraId="6FF3F6FD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5、由于</w:t>
      </w:r>
      <w:bookmarkStart w:id="0" w:name="_Hlk38044601"/>
      <w:r>
        <w:rPr>
          <w:rFonts w:ascii="仿宋_GB2312" w:eastAsia="仿宋_GB2312" w:hAnsi="仿宋" w:hint="eastAsia"/>
        </w:rPr>
        <w:t>疫情期间各学院团委无法完成签字盖章工作，所有申请表均须由各学院团委书记签署电子版意见</w:t>
      </w:r>
      <w:bookmarkEnd w:id="0"/>
      <w:r>
        <w:rPr>
          <w:rFonts w:ascii="仿宋_GB2312" w:eastAsia="仿宋_GB2312" w:hAnsi="仿宋" w:hint="eastAsia"/>
        </w:rPr>
        <w:t>。</w:t>
      </w:r>
    </w:p>
    <w:p w14:paraId="7D572977" w14:textId="77777777" w:rsidR="0079739D" w:rsidRDefault="007973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仿宋"/>
        </w:rPr>
      </w:pPr>
    </w:p>
    <w:p w14:paraId="2BB4CF4B" w14:textId="3080772D" w:rsidR="0079739D" w:rsidRPr="004340FC" w:rsidRDefault="0079739D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79739D" w:rsidRPr="004340F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4882" w14:textId="77777777" w:rsidR="00672998" w:rsidRDefault="00672998" w:rsidP="00B92D55">
      <w:r>
        <w:separator/>
      </w:r>
    </w:p>
  </w:endnote>
  <w:endnote w:type="continuationSeparator" w:id="0">
    <w:p w14:paraId="5BB6DCC3" w14:textId="77777777" w:rsidR="00672998" w:rsidRDefault="00672998" w:rsidP="00B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91B0" w14:textId="77777777" w:rsidR="00672998" w:rsidRDefault="00672998" w:rsidP="00B92D55">
      <w:r>
        <w:separator/>
      </w:r>
    </w:p>
  </w:footnote>
  <w:footnote w:type="continuationSeparator" w:id="0">
    <w:p w14:paraId="5496D2B9" w14:textId="77777777" w:rsidR="00672998" w:rsidRDefault="00672998" w:rsidP="00B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971"/>
    <w:multiLevelType w:val="multilevel"/>
    <w:tmpl w:val="18C5697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737D1"/>
    <w:multiLevelType w:val="multilevel"/>
    <w:tmpl w:val="1B9737D1"/>
    <w:lvl w:ilvl="0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3846E2"/>
    <w:multiLevelType w:val="multilevel"/>
    <w:tmpl w:val="203846E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AA4E55"/>
    <w:multiLevelType w:val="multilevel"/>
    <w:tmpl w:val="27AA4E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A33679"/>
    <w:multiLevelType w:val="multilevel"/>
    <w:tmpl w:val="45A3367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BF6FE9"/>
    <w:multiLevelType w:val="multilevel"/>
    <w:tmpl w:val="66BF6F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F40A78"/>
    <w:multiLevelType w:val="multilevel"/>
    <w:tmpl w:val="69F40A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07"/>
    <w:rsid w:val="000304CB"/>
    <w:rsid w:val="000966E8"/>
    <w:rsid w:val="000E208F"/>
    <w:rsid w:val="000F0565"/>
    <w:rsid w:val="001551DF"/>
    <w:rsid w:val="001764BE"/>
    <w:rsid w:val="00197463"/>
    <w:rsid w:val="001F1B63"/>
    <w:rsid w:val="00242321"/>
    <w:rsid w:val="0025097E"/>
    <w:rsid w:val="00297856"/>
    <w:rsid w:val="003130F8"/>
    <w:rsid w:val="0036768A"/>
    <w:rsid w:val="003734F2"/>
    <w:rsid w:val="003A687E"/>
    <w:rsid w:val="003C3451"/>
    <w:rsid w:val="003D1A59"/>
    <w:rsid w:val="00420F41"/>
    <w:rsid w:val="004340FC"/>
    <w:rsid w:val="0043687A"/>
    <w:rsid w:val="004830A5"/>
    <w:rsid w:val="004C2AC5"/>
    <w:rsid w:val="00550B5B"/>
    <w:rsid w:val="005567E2"/>
    <w:rsid w:val="005825F1"/>
    <w:rsid w:val="005D424B"/>
    <w:rsid w:val="00615D92"/>
    <w:rsid w:val="00617869"/>
    <w:rsid w:val="00636984"/>
    <w:rsid w:val="00672998"/>
    <w:rsid w:val="006D7189"/>
    <w:rsid w:val="006E3146"/>
    <w:rsid w:val="006F2C8C"/>
    <w:rsid w:val="00716683"/>
    <w:rsid w:val="0079739D"/>
    <w:rsid w:val="007A01C8"/>
    <w:rsid w:val="007B028A"/>
    <w:rsid w:val="00A20E43"/>
    <w:rsid w:val="00A337D6"/>
    <w:rsid w:val="00A5255D"/>
    <w:rsid w:val="00AC14E2"/>
    <w:rsid w:val="00AC69BA"/>
    <w:rsid w:val="00AF3126"/>
    <w:rsid w:val="00B029B8"/>
    <w:rsid w:val="00B0362D"/>
    <w:rsid w:val="00B87C2B"/>
    <w:rsid w:val="00B92D55"/>
    <w:rsid w:val="00BD78F6"/>
    <w:rsid w:val="00CE0DD6"/>
    <w:rsid w:val="00D41EAF"/>
    <w:rsid w:val="00DE6A3D"/>
    <w:rsid w:val="00EB096B"/>
    <w:rsid w:val="00EB70A7"/>
    <w:rsid w:val="00EE272F"/>
    <w:rsid w:val="00EF10A6"/>
    <w:rsid w:val="00F41107"/>
    <w:rsid w:val="399514B6"/>
    <w:rsid w:val="4BDF764B"/>
    <w:rsid w:val="5CAB6F8A"/>
    <w:rsid w:val="6B2E364F"/>
    <w:rsid w:val="751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B10FF"/>
  <w14:defaultImageDpi w14:val="32767"/>
  <w15:docId w15:val="{A6773434-E160-4342-A4CB-1AB820B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8F4AB-5914-42F5-BC98-14DFFC40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qi xin</cp:lastModifiedBy>
  <cp:revision>16</cp:revision>
  <dcterms:created xsi:type="dcterms:W3CDTF">2020-04-17T03:36:00Z</dcterms:created>
  <dcterms:modified xsi:type="dcterms:W3CDTF">2020-04-23T08:59:00Z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