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0" w:firstLineChars="200"/>
        <w:jc w:val="center"/>
        <w:rPr>
          <w:rFonts w:hint="eastAsia" w:ascii="仿宋" w:hAnsi="仿宋" w:eastAsia="仿宋"/>
          <w:sz w:val="28"/>
          <w:szCs w:val="28"/>
          <w:lang w:eastAsia="zh-CN"/>
        </w:rPr>
      </w:pPr>
      <w:r>
        <w:rPr>
          <w:rFonts w:hint="eastAsia" w:ascii="仿宋" w:hAnsi="仿宋" w:eastAsia="仿宋"/>
          <w:sz w:val="28"/>
          <w:szCs w:val="28"/>
          <w:lang w:eastAsia="zh-CN"/>
        </w:rPr>
        <w:t>周恩来奖学金和“南开十杰”获奖者推荐说明</w:t>
      </w:r>
    </w:p>
    <w:p>
      <w:pPr>
        <w:widowControl/>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1.周恩来奖学金是南开学生最高荣誉的奖学金，与其他优秀奖学金荣誉兼得且奖金兼得。各位研究生本人提交相关申请材料（含纸质版评审表和电子版申报材料附件</w:t>
      </w:r>
      <w:r>
        <w:rPr>
          <w:rFonts w:hint="eastAsia" w:ascii="仿宋" w:hAnsi="仿宋" w:eastAsia="仿宋"/>
          <w:sz w:val="28"/>
          <w:szCs w:val="28"/>
          <w:lang w:val="en-US" w:eastAsia="zh-CN"/>
        </w:rPr>
        <w:t>7 附件8</w:t>
      </w:r>
      <w:r>
        <w:rPr>
          <w:rFonts w:hint="eastAsia" w:ascii="仿宋" w:hAnsi="仿宋" w:eastAsia="仿宋"/>
          <w:sz w:val="28"/>
          <w:szCs w:val="28"/>
          <w:lang w:eastAsia="zh-CN"/>
        </w:rPr>
        <w:t>），由各单位综合评定申请人的思想表现、学习成绩、科研成果、学生工作等情况，推荐社会责任心强、在研究生中具备一定号召力和影响力的优秀奖学金获得者作为本单位周恩来奖学金候选人，学院最多推荐硕博各</w:t>
      </w:r>
      <w:r>
        <w:rPr>
          <w:rFonts w:hint="eastAsia" w:ascii="仿宋" w:hAnsi="仿宋" w:eastAsia="仿宋"/>
          <w:sz w:val="28"/>
          <w:szCs w:val="28"/>
          <w:lang w:val="en-US" w:eastAsia="zh-CN"/>
        </w:rPr>
        <w:t>1人至学校并</w:t>
      </w:r>
      <w:r>
        <w:rPr>
          <w:rFonts w:hint="eastAsia" w:ascii="仿宋" w:hAnsi="仿宋" w:eastAsia="仿宋"/>
          <w:sz w:val="28"/>
          <w:szCs w:val="28"/>
          <w:lang w:eastAsia="zh-CN"/>
        </w:rPr>
        <w:t>填写评审表。学校初评将采</w:t>
      </w:r>
      <w:bookmarkStart w:id="0" w:name="_GoBack"/>
      <w:bookmarkEnd w:id="0"/>
      <w:r>
        <w:rPr>
          <w:rFonts w:hint="eastAsia" w:ascii="仿宋" w:hAnsi="仿宋" w:eastAsia="仿宋"/>
          <w:sz w:val="28"/>
          <w:szCs w:val="28"/>
          <w:lang w:eastAsia="zh-CN"/>
        </w:rPr>
        <w:t>取公开答辩与综合评议相结合的形式，具体安排另行通知。原则上每年度评选产生硕士获奖者5名、博士获奖者5名，提名奖10人，各单位硕博每类限报一人。</w:t>
      </w:r>
    </w:p>
    <w:p>
      <w:pPr>
        <w:widowControl/>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2.学院从国家奖学金获得者中向学校推荐最多</w:t>
      </w:r>
      <w:r>
        <w:rPr>
          <w:rFonts w:hint="eastAsia" w:ascii="仿宋" w:hAnsi="仿宋" w:eastAsia="仿宋"/>
          <w:sz w:val="28"/>
          <w:szCs w:val="28"/>
          <w:lang w:val="en-US" w:eastAsia="zh-CN"/>
        </w:rPr>
        <w:t>1人为</w:t>
      </w:r>
      <w:r>
        <w:rPr>
          <w:rFonts w:hint="eastAsia" w:ascii="仿宋" w:hAnsi="仿宋" w:eastAsia="仿宋"/>
          <w:sz w:val="28"/>
          <w:szCs w:val="28"/>
          <w:lang w:eastAsia="zh-CN"/>
        </w:rPr>
        <w:t>“南开十杰”获得者候选人，并组织推荐学生提交个人电子版申报材料（附件</w:t>
      </w:r>
      <w:r>
        <w:rPr>
          <w:rFonts w:hint="eastAsia" w:ascii="仿宋" w:hAnsi="仿宋" w:eastAsia="仿宋"/>
          <w:sz w:val="28"/>
          <w:szCs w:val="28"/>
          <w:lang w:val="en-US" w:eastAsia="zh-CN"/>
        </w:rPr>
        <w:t>9、10、11、12</w:t>
      </w:r>
      <w:r>
        <w:rPr>
          <w:rFonts w:hint="eastAsia" w:ascii="仿宋" w:hAnsi="仿宋" w:eastAsia="仿宋"/>
          <w:sz w:val="28"/>
          <w:szCs w:val="28"/>
          <w:lang w:eastAsia="zh-CN"/>
        </w:rPr>
        <w:t>）。学校奖学金评审委员会经无记名投票方式决定“南开十杰”获得者，与其他优秀奖学金荣誉兼得且奖金兼得。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F3A3D"/>
    <w:rsid w:val="37EF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2021-09-22T03:34:00Z</dcterms:created>
  <dc:creator>WPS_1498443189</dc:creator>
  <cp:lastModifiedBy>WPS_1498443189</cp:lastModifiedBy>
  <dcterms:modified xsi:type="dcterms:W3CDTF">2021-09-22T03:47:24Z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2052-11.1.0.10719</vt:lpwstr>
  </property>
  <property fmtid="{D5CDD505-2E9C-101B-9397-08002B2CF9AE}" pid="3" name="ICV">
    <vt:lpwstr>82E44C245A724032B6D24F7950F7DF46</vt:lpwstr>
  </property>
</Properties>
</file>